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6"/>
        <w:tblW w:w="987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803"/>
        <w:gridCol w:w="2136"/>
        <w:gridCol w:w="3934"/>
      </w:tblGrid>
      <w:tr w:rsidR="00865E5B" w:rsidTr="009C4E94">
        <w:trPr>
          <w:trHeight w:val="1693"/>
        </w:trPr>
        <w:tc>
          <w:tcPr>
            <w:tcW w:w="38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E5B" w:rsidRPr="001F5CD7" w:rsidRDefault="00865E5B" w:rsidP="00865E5B">
            <w:pPr>
              <w:pStyle w:val="Heading2"/>
              <w:jc w:val="both"/>
              <w:rPr>
                <w:rFonts w:eastAsiaTheme="minorEastAsia"/>
                <w:sz w:val="24"/>
                <w:lang w:val="sr-Latn-BA"/>
              </w:rPr>
            </w:pPr>
          </w:p>
          <w:p w:rsidR="00865E5B" w:rsidRDefault="00865E5B" w:rsidP="00865E5B">
            <w:pPr>
              <w:pStyle w:val="Heading2"/>
              <w:jc w:val="both"/>
              <w:rPr>
                <w:rFonts w:eastAsiaTheme="minorEastAsia"/>
                <w:sz w:val="24"/>
                <w:lang w:val="en-US"/>
              </w:rPr>
            </w:pPr>
          </w:p>
          <w:p w:rsidR="00865E5B" w:rsidRDefault="00865E5B" w:rsidP="00865E5B">
            <w:pPr>
              <w:pStyle w:val="Heading2"/>
              <w:rPr>
                <w:rFonts w:eastAsiaTheme="minorEastAsia"/>
                <w:sz w:val="24"/>
                <w:lang w:val="en-US"/>
              </w:rPr>
            </w:pPr>
            <w:r>
              <w:rPr>
                <w:rFonts w:eastAsiaTheme="minorEastAsia"/>
                <w:sz w:val="24"/>
                <w:lang w:val="en-US"/>
              </w:rPr>
              <w:t>РЕПУБЛИКА СРПСКА</w:t>
            </w:r>
          </w:p>
          <w:p w:rsidR="00865E5B" w:rsidRDefault="00865E5B" w:rsidP="00865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ГРАД  ИСТОЧНО САРАЈЕВО</w:t>
            </w:r>
          </w:p>
          <w:p w:rsidR="00865E5B" w:rsidRDefault="00865E5B" w:rsidP="00865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ГРАДОНАЧЕЛНИК</w:t>
            </w:r>
          </w:p>
          <w:p w:rsidR="00865E5B" w:rsidRPr="00865E5B" w:rsidRDefault="00865E5B" w:rsidP="00865E5B">
            <w:pPr>
              <w:jc w:val="both"/>
              <w:rPr>
                <w:b/>
                <w:bCs/>
                <w:lang w:val="sr-Cyrl-BA"/>
              </w:rPr>
            </w:pPr>
          </w:p>
          <w:p w:rsidR="00865E5B" w:rsidRDefault="00865E5B" w:rsidP="00865E5B">
            <w:pPr>
              <w:jc w:val="both"/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5E5B" w:rsidRDefault="00865E5B" w:rsidP="00865E5B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5F87E59C" wp14:editId="7B807480">
                  <wp:extent cx="1190625" cy="1143000"/>
                  <wp:effectExtent l="19050" t="0" r="9525" b="0"/>
                  <wp:docPr id="1" name="Picture 1" descr="VELIKI SA TIFOM U BOJI 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LIKI SA TIFOM U BOJI 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E5B" w:rsidRDefault="00865E5B" w:rsidP="00865E5B">
            <w:pPr>
              <w:pStyle w:val="Heading2"/>
              <w:jc w:val="both"/>
              <w:rPr>
                <w:rFonts w:eastAsiaTheme="minorEastAsia"/>
                <w:sz w:val="24"/>
                <w:lang w:val="hr-HR"/>
              </w:rPr>
            </w:pPr>
          </w:p>
          <w:p w:rsidR="00865E5B" w:rsidRDefault="00865E5B" w:rsidP="00865E5B">
            <w:pPr>
              <w:pStyle w:val="Heading2"/>
              <w:jc w:val="both"/>
              <w:rPr>
                <w:rFonts w:eastAsiaTheme="minorEastAsia"/>
                <w:sz w:val="24"/>
                <w:lang w:val="hr-HR"/>
              </w:rPr>
            </w:pPr>
          </w:p>
          <w:p w:rsidR="00865E5B" w:rsidRDefault="00865E5B" w:rsidP="00865E5B">
            <w:pPr>
              <w:pStyle w:val="Heading2"/>
              <w:rPr>
                <w:rFonts w:eastAsiaTheme="minorEastAsia"/>
                <w:sz w:val="24"/>
                <w:lang w:val="hr-HR"/>
              </w:rPr>
            </w:pPr>
            <w:r>
              <w:rPr>
                <w:rFonts w:eastAsiaTheme="minorEastAsia"/>
                <w:sz w:val="24"/>
                <w:lang w:val="hr-HR"/>
              </w:rPr>
              <w:t>REPUBLIC OF SRPSKA</w:t>
            </w:r>
          </w:p>
          <w:p w:rsidR="00865E5B" w:rsidRDefault="00865E5B" w:rsidP="00865E5B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CITY  OF EAST SARAJEVO</w:t>
            </w:r>
          </w:p>
          <w:p w:rsidR="00865E5B" w:rsidRDefault="00865E5B" w:rsidP="00865E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MAYOR</w:t>
            </w:r>
          </w:p>
          <w:p w:rsidR="00865E5B" w:rsidRDefault="00865E5B" w:rsidP="00865E5B">
            <w:pPr>
              <w:pStyle w:val="Heading2"/>
              <w:jc w:val="both"/>
              <w:rPr>
                <w:rFonts w:eastAsiaTheme="minorEastAsia"/>
                <w:b w:val="0"/>
                <w:sz w:val="24"/>
              </w:rPr>
            </w:pPr>
          </w:p>
        </w:tc>
      </w:tr>
    </w:tbl>
    <w:p w:rsidR="005F31AA" w:rsidRDefault="005F31AA" w:rsidP="00CF7F49">
      <w:pPr>
        <w:jc w:val="both"/>
        <w:rPr>
          <w:lang w:val="ru-RU"/>
        </w:rPr>
      </w:pPr>
      <w:r>
        <w:t>Стефана Немање 14, Источно Ново Сарајево  тел:057/</w:t>
      </w:r>
      <w:r>
        <w:rPr>
          <w:lang w:val="ru-RU"/>
        </w:rPr>
        <w:t>340-851</w:t>
      </w:r>
      <w:r>
        <w:t>; факс: 057/</w:t>
      </w:r>
      <w:r>
        <w:rPr>
          <w:lang w:val="ru-RU"/>
        </w:rPr>
        <w:t>342-731</w:t>
      </w:r>
    </w:p>
    <w:p w:rsidR="005F31AA" w:rsidRDefault="005F31AA" w:rsidP="00CF7F49">
      <w:pPr>
        <w:jc w:val="both"/>
      </w:pPr>
    </w:p>
    <w:p w:rsidR="0092224D" w:rsidRPr="00C76C6A" w:rsidRDefault="00DE47D3" w:rsidP="009C4E94">
      <w:pPr>
        <w:spacing w:line="276" w:lineRule="auto"/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>Број</w:t>
      </w:r>
      <w:r w:rsidR="00C76C6A">
        <w:rPr>
          <w:sz w:val="22"/>
          <w:szCs w:val="22"/>
          <w:lang w:val="sr-Cyrl-BA"/>
        </w:rPr>
        <w:t>:</w:t>
      </w:r>
      <w:r w:rsidR="00F561B4">
        <w:rPr>
          <w:sz w:val="22"/>
          <w:szCs w:val="22"/>
          <w:lang w:val="sr-Cyrl-BA"/>
        </w:rPr>
        <w:t>02-014-796/23.</w:t>
      </w:r>
    </w:p>
    <w:p w:rsidR="005F31AA" w:rsidRPr="007351CB" w:rsidRDefault="005F31AA" w:rsidP="009C4E94">
      <w:pPr>
        <w:spacing w:line="276" w:lineRule="auto"/>
        <w:jc w:val="both"/>
        <w:rPr>
          <w:sz w:val="22"/>
          <w:szCs w:val="22"/>
          <w:lang w:val="sr-Cyrl-BA"/>
        </w:rPr>
      </w:pPr>
      <w:r>
        <w:rPr>
          <w:sz w:val="22"/>
          <w:szCs w:val="22"/>
        </w:rPr>
        <w:t>Датум</w:t>
      </w:r>
      <w:r w:rsidR="00F405FB">
        <w:rPr>
          <w:sz w:val="22"/>
          <w:szCs w:val="22"/>
          <w:lang w:val="sr-Cyrl-BA"/>
        </w:rPr>
        <w:t xml:space="preserve"> </w:t>
      </w:r>
      <w:r w:rsidR="00F561B4">
        <w:rPr>
          <w:sz w:val="22"/>
          <w:szCs w:val="22"/>
          <w:lang w:val="sr-Cyrl-BA"/>
        </w:rPr>
        <w:t>15.09. 2023. год.</w:t>
      </w:r>
    </w:p>
    <w:p w:rsidR="006E3C8E" w:rsidRPr="006E3C8E" w:rsidRDefault="006E3C8E" w:rsidP="009C4E94">
      <w:pPr>
        <w:spacing w:line="276" w:lineRule="auto"/>
        <w:jc w:val="both"/>
        <w:rPr>
          <w:sz w:val="22"/>
          <w:szCs w:val="22"/>
          <w:lang w:val="sr-Cyrl-BA"/>
        </w:rPr>
      </w:pPr>
    </w:p>
    <w:p w:rsidR="005F31AA" w:rsidRDefault="005F31AA" w:rsidP="009C4E94">
      <w:pPr>
        <w:spacing w:line="276" w:lineRule="auto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На ос</w:t>
      </w:r>
      <w:r>
        <w:rPr>
          <w:sz w:val="22"/>
          <w:szCs w:val="22"/>
        </w:rPr>
        <w:t>нову члана</w:t>
      </w:r>
      <w:r w:rsidR="00B13459">
        <w:rPr>
          <w:sz w:val="22"/>
          <w:szCs w:val="22"/>
          <w:lang w:val="sr-Cyrl-BA"/>
        </w:rPr>
        <w:t>17</w:t>
      </w:r>
      <w:r w:rsidR="00B13459">
        <w:rPr>
          <w:sz w:val="22"/>
          <w:szCs w:val="22"/>
        </w:rPr>
        <w:t xml:space="preserve">. став </w:t>
      </w:r>
      <w:r w:rsidR="00B13459">
        <w:rPr>
          <w:sz w:val="22"/>
          <w:szCs w:val="22"/>
          <w:lang w:val="sr-Cyrl-BA"/>
        </w:rPr>
        <w:t>4</w:t>
      </w:r>
      <w:r w:rsidR="008104AE">
        <w:rPr>
          <w:sz w:val="22"/>
          <w:szCs w:val="22"/>
          <w:lang w:val="sr-Cyrl-BA"/>
        </w:rPr>
        <w:t>.</w:t>
      </w:r>
      <w:r>
        <w:rPr>
          <w:sz w:val="22"/>
          <w:szCs w:val="22"/>
        </w:rPr>
        <w:t xml:space="preserve"> Закона о </w:t>
      </w:r>
      <w:r w:rsidR="00B13459">
        <w:rPr>
          <w:sz w:val="22"/>
          <w:szCs w:val="22"/>
          <w:lang w:val="sr-Cyrl-BA"/>
        </w:rPr>
        <w:t>студентском стандарду</w:t>
      </w:r>
      <w:r>
        <w:rPr>
          <w:sz w:val="22"/>
          <w:szCs w:val="22"/>
        </w:rPr>
        <w:t xml:space="preserve"> („Службени гласник Републике Српске“, број </w:t>
      </w:r>
      <w:r w:rsidR="00B13459">
        <w:rPr>
          <w:sz w:val="22"/>
          <w:szCs w:val="22"/>
          <w:lang w:val="sr-Cyrl-BA"/>
        </w:rPr>
        <w:t>34</w:t>
      </w:r>
      <w:r>
        <w:rPr>
          <w:sz w:val="22"/>
          <w:szCs w:val="22"/>
        </w:rPr>
        <w:t>/</w:t>
      </w:r>
      <w:r w:rsidR="00B13459">
        <w:rPr>
          <w:sz w:val="22"/>
          <w:szCs w:val="22"/>
          <w:lang w:val="sr-Cyrl-BA"/>
        </w:rPr>
        <w:t>8</w:t>
      </w:r>
      <w:r w:rsidR="00B13459">
        <w:rPr>
          <w:sz w:val="22"/>
          <w:szCs w:val="22"/>
        </w:rPr>
        <w:t xml:space="preserve">), члана </w:t>
      </w:r>
      <w:r w:rsidR="00B13459">
        <w:rPr>
          <w:sz w:val="22"/>
          <w:szCs w:val="22"/>
          <w:lang w:val="sr-Cyrl-BA"/>
        </w:rPr>
        <w:t xml:space="preserve">82, став </w:t>
      </w:r>
      <w:r w:rsidR="00EF014B">
        <w:rPr>
          <w:sz w:val="22"/>
          <w:szCs w:val="22"/>
          <w:lang w:val="sr-Cyrl-BA"/>
        </w:rPr>
        <w:t>3</w:t>
      </w:r>
      <w:r w:rsidR="003F0694">
        <w:rPr>
          <w:sz w:val="22"/>
          <w:szCs w:val="22"/>
          <w:lang w:val="sr-Cyrl-BA"/>
        </w:rPr>
        <w:t>.</w:t>
      </w:r>
      <w:r w:rsidR="00B13459">
        <w:rPr>
          <w:sz w:val="22"/>
          <w:szCs w:val="22"/>
          <w:lang w:val="sr-Cyrl-BA"/>
        </w:rPr>
        <w:t xml:space="preserve"> Закона о локалној  самоуправи </w:t>
      </w:r>
      <w:r w:rsidR="00B13459">
        <w:rPr>
          <w:sz w:val="22"/>
          <w:szCs w:val="22"/>
        </w:rPr>
        <w:t>. („Службен</w:t>
      </w:r>
      <w:r w:rsidR="00B13459">
        <w:rPr>
          <w:sz w:val="22"/>
          <w:szCs w:val="22"/>
          <w:lang w:val="sr-Cyrl-BA"/>
        </w:rPr>
        <w:t xml:space="preserve">и  гласник Републике Српске </w:t>
      </w:r>
      <w:r w:rsidR="00B13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“, број </w:t>
      </w:r>
      <w:r w:rsidR="00B13459">
        <w:rPr>
          <w:sz w:val="22"/>
          <w:szCs w:val="22"/>
          <w:lang w:val="sr-Cyrl-BA"/>
        </w:rPr>
        <w:t>97</w:t>
      </w:r>
      <w:r>
        <w:rPr>
          <w:sz w:val="22"/>
          <w:szCs w:val="22"/>
        </w:rPr>
        <w:t>/</w:t>
      </w:r>
      <w:r w:rsidR="00B13459">
        <w:rPr>
          <w:sz w:val="22"/>
          <w:szCs w:val="22"/>
          <w:lang w:val="bs-Latn-BA"/>
        </w:rPr>
        <w:t>1</w:t>
      </w:r>
      <w:r w:rsidR="00B13459">
        <w:rPr>
          <w:sz w:val="22"/>
          <w:szCs w:val="22"/>
          <w:lang w:val="sr-Cyrl-BA"/>
        </w:rPr>
        <w:t>6</w:t>
      </w:r>
      <w:r>
        <w:rPr>
          <w:sz w:val="22"/>
          <w:szCs w:val="22"/>
        </w:rPr>
        <w:t>)</w:t>
      </w:r>
      <w:r w:rsidR="00EF014B">
        <w:rPr>
          <w:sz w:val="22"/>
          <w:szCs w:val="22"/>
          <w:lang w:val="sr-Cyrl-BA"/>
        </w:rPr>
        <w:t>,   и члана 75</w:t>
      </w:r>
      <w:r w:rsidR="003F0694">
        <w:rPr>
          <w:sz w:val="22"/>
          <w:szCs w:val="22"/>
          <w:lang w:val="sr-Cyrl-BA"/>
        </w:rPr>
        <w:t>.</w:t>
      </w:r>
      <w:r w:rsidR="00EF014B" w:rsidRPr="00EF014B">
        <w:t xml:space="preserve"> </w:t>
      </w:r>
      <w:r w:rsidR="00EF014B">
        <w:t>Статута града Источно Сарајево («Службене новине града Источно Сарајево», број 20/</w:t>
      </w:r>
      <w:r w:rsidR="00EF014B">
        <w:rPr>
          <w:lang w:val="sr-Latn-BA"/>
        </w:rPr>
        <w:t>17</w:t>
      </w:r>
      <w:r w:rsidR="00EF014B">
        <w:t xml:space="preserve"> ), </w:t>
      </w:r>
      <w:r w:rsidR="0044270F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</w:rPr>
        <w:t>и</w:t>
      </w:r>
      <w:r w:rsidR="00EF014B">
        <w:rPr>
          <w:sz w:val="22"/>
          <w:szCs w:val="22"/>
          <w:lang w:val="sr-Cyrl-BA"/>
        </w:rPr>
        <w:t xml:space="preserve"> члана 3 . </w:t>
      </w:r>
      <w:r>
        <w:rPr>
          <w:sz w:val="22"/>
          <w:szCs w:val="22"/>
        </w:rPr>
        <w:t xml:space="preserve"> Правилника о </w:t>
      </w:r>
      <w:r w:rsidR="00B13459">
        <w:rPr>
          <w:sz w:val="22"/>
          <w:szCs w:val="22"/>
          <w:lang w:val="sr-Cyrl-BA"/>
        </w:rPr>
        <w:t xml:space="preserve"> додјели стипендија студентима другог и трећег циклуса студија </w:t>
      </w:r>
      <w:r w:rsidR="008E04AB">
        <w:rPr>
          <w:sz w:val="22"/>
          <w:szCs w:val="22"/>
          <w:lang w:val="sr-Cyrl-BA"/>
        </w:rPr>
        <w:t>број</w:t>
      </w:r>
      <w:r w:rsidR="003F0694">
        <w:rPr>
          <w:sz w:val="22"/>
          <w:szCs w:val="22"/>
          <w:lang w:val="sr-Cyrl-BA"/>
        </w:rPr>
        <w:t xml:space="preserve"> </w:t>
      </w:r>
      <w:r w:rsidR="008E04AB">
        <w:rPr>
          <w:sz w:val="22"/>
          <w:szCs w:val="22"/>
          <w:lang w:val="sr-Cyrl-BA"/>
        </w:rPr>
        <w:t xml:space="preserve"> 0</w:t>
      </w:r>
      <w:r w:rsidR="0029089D">
        <w:rPr>
          <w:sz w:val="22"/>
          <w:szCs w:val="22"/>
          <w:lang w:val="sr-Cyrl-BA"/>
        </w:rPr>
        <w:t>2-022-</w:t>
      </w:r>
      <w:r w:rsidR="008104AE">
        <w:rPr>
          <w:sz w:val="22"/>
          <w:szCs w:val="22"/>
          <w:lang w:val="sr-Cyrl-BA"/>
        </w:rPr>
        <w:t>3</w:t>
      </w:r>
      <w:r w:rsidR="00B13459">
        <w:rPr>
          <w:sz w:val="22"/>
          <w:szCs w:val="22"/>
          <w:lang w:val="sr-Cyrl-BA"/>
        </w:rPr>
        <w:t>/</w:t>
      </w:r>
      <w:r w:rsidR="008104AE">
        <w:rPr>
          <w:sz w:val="22"/>
          <w:szCs w:val="22"/>
          <w:lang w:val="sr-Cyrl-BA"/>
        </w:rPr>
        <w:t>22</w:t>
      </w:r>
      <w:r w:rsidR="00B13459">
        <w:rPr>
          <w:sz w:val="22"/>
          <w:szCs w:val="22"/>
          <w:lang w:val="sr-Cyrl-BA"/>
        </w:rPr>
        <w:t xml:space="preserve"> од </w:t>
      </w:r>
      <w:r w:rsidR="008104AE">
        <w:rPr>
          <w:sz w:val="22"/>
          <w:szCs w:val="22"/>
          <w:lang w:val="sr-Cyrl-BA"/>
        </w:rPr>
        <w:t>31</w:t>
      </w:r>
      <w:r w:rsidR="00704766">
        <w:rPr>
          <w:sz w:val="22"/>
          <w:szCs w:val="22"/>
          <w:lang w:val="sr-Cyrl-BA"/>
        </w:rPr>
        <w:t>.</w:t>
      </w:r>
      <w:r w:rsidR="008104AE">
        <w:rPr>
          <w:sz w:val="22"/>
          <w:szCs w:val="22"/>
          <w:lang w:val="sr-Cyrl-BA"/>
        </w:rPr>
        <w:t>03</w:t>
      </w:r>
      <w:r w:rsidR="00704766">
        <w:rPr>
          <w:sz w:val="22"/>
          <w:szCs w:val="22"/>
          <w:lang w:val="sr-Cyrl-BA"/>
        </w:rPr>
        <w:t>.</w:t>
      </w:r>
      <w:r w:rsidR="00B13459">
        <w:rPr>
          <w:sz w:val="22"/>
          <w:szCs w:val="22"/>
          <w:lang w:val="sr-Cyrl-BA"/>
        </w:rPr>
        <w:t>20</w:t>
      </w:r>
      <w:r w:rsidR="008104AE">
        <w:rPr>
          <w:sz w:val="22"/>
          <w:szCs w:val="22"/>
          <w:lang w:val="sr-Cyrl-BA"/>
        </w:rPr>
        <w:t>22</w:t>
      </w:r>
      <w:r w:rsidR="00CB0B24">
        <w:rPr>
          <w:sz w:val="22"/>
          <w:szCs w:val="22"/>
          <w:lang w:val="sr-Cyrl-BA"/>
        </w:rPr>
        <w:t>.</w:t>
      </w:r>
      <w:r w:rsidR="0029089D">
        <w:rPr>
          <w:sz w:val="22"/>
          <w:szCs w:val="22"/>
          <w:lang w:val="sr-Cyrl-BA"/>
        </w:rPr>
        <w:t>год</w:t>
      </w:r>
      <w:r w:rsidR="00B816BE">
        <w:rPr>
          <w:sz w:val="22"/>
          <w:szCs w:val="22"/>
          <w:lang w:val="sr-Cyrl-BA"/>
        </w:rPr>
        <w:t xml:space="preserve"> </w:t>
      </w:r>
      <w:r w:rsidR="008104AE">
        <w:t xml:space="preserve">(«Службене новине града Источно Сарајево», број </w:t>
      </w:r>
      <w:r w:rsidR="008104AE">
        <w:rPr>
          <w:lang w:val="sr-Cyrl-BA"/>
        </w:rPr>
        <w:t>4</w:t>
      </w:r>
      <w:r w:rsidR="008104AE">
        <w:t>/</w:t>
      </w:r>
      <w:r w:rsidR="008104AE">
        <w:rPr>
          <w:lang w:val="sr-Cyrl-BA"/>
        </w:rPr>
        <w:t>22</w:t>
      </w:r>
      <w:r w:rsidR="00B251F4">
        <w:rPr>
          <w:lang w:val="sr-Cyrl-BA"/>
        </w:rPr>
        <w:t xml:space="preserve"> </w:t>
      </w:r>
      <w:r w:rsidR="008104AE">
        <w:rPr>
          <w:lang w:val="sr-Cyrl-BA"/>
        </w:rPr>
        <w:t xml:space="preserve">од 05.04. 2022.године </w:t>
      </w:r>
      <w:r w:rsidR="008104AE">
        <w:t xml:space="preserve">), </w:t>
      </w:r>
      <w:r w:rsidR="008104AE">
        <w:rPr>
          <w:sz w:val="22"/>
          <w:szCs w:val="22"/>
          <w:lang w:val="sr-Cyrl-BA"/>
        </w:rPr>
        <w:t xml:space="preserve">  </w:t>
      </w:r>
      <w:r>
        <w:rPr>
          <w:sz w:val="22"/>
          <w:szCs w:val="22"/>
        </w:rPr>
        <w:t>градоначелник Града Источно Сарајево расписује:</w:t>
      </w:r>
    </w:p>
    <w:p w:rsidR="0092224D" w:rsidRPr="0092224D" w:rsidRDefault="0092224D" w:rsidP="009C4E94">
      <w:pPr>
        <w:spacing w:line="276" w:lineRule="auto"/>
        <w:jc w:val="both"/>
        <w:rPr>
          <w:sz w:val="22"/>
          <w:szCs w:val="22"/>
          <w:lang w:val="sr-Cyrl-BA"/>
        </w:rPr>
      </w:pPr>
    </w:p>
    <w:p w:rsidR="0029089D" w:rsidRDefault="0029089D" w:rsidP="009C4E94">
      <w:pPr>
        <w:spacing w:line="276" w:lineRule="auto"/>
        <w:jc w:val="both"/>
        <w:rPr>
          <w:lang w:val="sr-Cyrl-BA"/>
        </w:rPr>
      </w:pPr>
    </w:p>
    <w:p w:rsidR="0029089D" w:rsidRDefault="0029089D" w:rsidP="009C4E94">
      <w:pPr>
        <w:tabs>
          <w:tab w:val="left" w:pos="567"/>
        </w:tabs>
        <w:spacing w:line="276" w:lineRule="auto"/>
        <w:jc w:val="center"/>
        <w:rPr>
          <w:lang w:val="en-US"/>
        </w:rPr>
      </w:pPr>
      <w:r>
        <w:rPr>
          <w:lang w:val="sr-Cyrl-BA"/>
        </w:rPr>
        <w:t xml:space="preserve">ЈАВНИ </w:t>
      </w:r>
      <w:r w:rsidR="009E2A56">
        <w:rPr>
          <w:lang w:val="sr-Cyrl-BA"/>
        </w:rPr>
        <w:t xml:space="preserve"> </w:t>
      </w:r>
      <w:r>
        <w:rPr>
          <w:lang w:val="sr-Cyrl-BA"/>
        </w:rPr>
        <w:t>КОНКУРС</w:t>
      </w:r>
    </w:p>
    <w:p w:rsidR="00E41695" w:rsidRPr="00E41695" w:rsidRDefault="00E41695" w:rsidP="009C4E94">
      <w:pPr>
        <w:spacing w:line="276" w:lineRule="auto"/>
        <w:jc w:val="both"/>
        <w:rPr>
          <w:lang w:val="en-US"/>
        </w:rPr>
      </w:pPr>
    </w:p>
    <w:p w:rsidR="005B7045" w:rsidRDefault="005B7045" w:rsidP="00843431">
      <w:pPr>
        <w:spacing w:line="276" w:lineRule="auto"/>
        <w:jc w:val="center"/>
        <w:rPr>
          <w:lang w:val="en-US"/>
        </w:rPr>
      </w:pPr>
      <w:r>
        <w:rPr>
          <w:lang w:val="sr-Cyrl-BA"/>
        </w:rPr>
        <w:t xml:space="preserve">За </w:t>
      </w:r>
      <w:r w:rsidR="007B7D6C">
        <w:rPr>
          <w:lang w:val="sr-Cyrl-BA"/>
        </w:rPr>
        <w:t xml:space="preserve"> додјелу стипендија студентима другог и трећег циклуса студија</w:t>
      </w:r>
    </w:p>
    <w:p w:rsidR="00CB0B24" w:rsidRDefault="005B7045" w:rsidP="009C4E94">
      <w:pPr>
        <w:spacing w:line="276" w:lineRule="auto"/>
        <w:jc w:val="both"/>
        <w:rPr>
          <w:lang w:val="sr-Cyrl-BA"/>
        </w:rPr>
      </w:pPr>
      <w:r>
        <w:rPr>
          <w:lang w:val="en-US"/>
        </w:rPr>
        <w:t xml:space="preserve">       </w:t>
      </w:r>
    </w:p>
    <w:p w:rsidR="00853F7F" w:rsidRDefault="00853F7F" w:rsidP="009C4E94">
      <w:pPr>
        <w:spacing w:line="276" w:lineRule="auto"/>
        <w:jc w:val="center"/>
        <w:rPr>
          <w:lang w:val="en-US"/>
        </w:rPr>
      </w:pPr>
      <w:r>
        <w:rPr>
          <w:lang w:val="en-US"/>
        </w:rPr>
        <w:t>I</w:t>
      </w:r>
    </w:p>
    <w:p w:rsidR="00E41695" w:rsidRPr="00145B5D" w:rsidRDefault="00E41695" w:rsidP="009C4E94">
      <w:pPr>
        <w:spacing w:line="276" w:lineRule="auto"/>
        <w:jc w:val="both"/>
        <w:rPr>
          <w:lang w:val="en-US"/>
        </w:rPr>
      </w:pPr>
    </w:p>
    <w:p w:rsidR="00BB664A" w:rsidRDefault="00B816BE" w:rsidP="009C4E94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CF7F49">
        <w:rPr>
          <w:lang w:val="sr-Cyrl-BA"/>
        </w:rPr>
        <w:t xml:space="preserve">   </w:t>
      </w:r>
      <w:r w:rsidR="00E3166B">
        <w:rPr>
          <w:lang w:val="sr-Cyrl-BA"/>
        </w:rPr>
        <w:t xml:space="preserve"> </w:t>
      </w:r>
      <w:r w:rsidR="005B7045">
        <w:rPr>
          <w:lang w:val="sr-Cyrl-BA"/>
        </w:rPr>
        <w:t xml:space="preserve">Расписује се Јавни </w:t>
      </w:r>
      <w:r w:rsidR="00422B28">
        <w:rPr>
          <w:lang w:val="sr-Cyrl-BA"/>
        </w:rPr>
        <w:t xml:space="preserve"> конкурс</w:t>
      </w:r>
      <w:r w:rsidR="007B7D6C">
        <w:rPr>
          <w:lang w:val="sr-Cyrl-BA"/>
        </w:rPr>
        <w:t xml:space="preserve"> за </w:t>
      </w:r>
      <w:r w:rsidR="00422B28">
        <w:rPr>
          <w:lang w:val="sr-Cyrl-BA"/>
        </w:rPr>
        <w:t xml:space="preserve"> </w:t>
      </w:r>
      <w:r w:rsidR="007B7D6C">
        <w:rPr>
          <w:lang w:val="sr-Cyrl-BA"/>
        </w:rPr>
        <w:t>додјелу стипендија студентима другог и трећег циклуса студи</w:t>
      </w:r>
      <w:r w:rsidR="003B22BC">
        <w:rPr>
          <w:lang w:val="sr-Cyrl-BA"/>
        </w:rPr>
        <w:t xml:space="preserve">ја јавних високошколских установа.  </w:t>
      </w:r>
      <w:r>
        <w:rPr>
          <w:lang w:val="sr-Cyrl-BA"/>
        </w:rPr>
        <w:t>У буџету</w:t>
      </w:r>
      <w:r w:rsidR="00E3166B">
        <w:rPr>
          <w:lang w:val="sr-Cyrl-BA"/>
        </w:rPr>
        <w:t xml:space="preserve"> Града Источно Сарајево</w:t>
      </w:r>
      <w:r>
        <w:rPr>
          <w:lang w:val="sr-Cyrl-BA"/>
        </w:rPr>
        <w:t xml:space="preserve"> за 202</w:t>
      </w:r>
      <w:r w:rsidR="001264B4">
        <w:rPr>
          <w:lang w:val="sr-Cyrl-BA"/>
        </w:rPr>
        <w:t>3</w:t>
      </w:r>
      <w:r w:rsidR="003B22BC">
        <w:rPr>
          <w:lang w:val="sr-Cyrl-BA"/>
        </w:rPr>
        <w:t>.</w:t>
      </w:r>
      <w:r>
        <w:rPr>
          <w:lang w:val="sr-Cyrl-BA"/>
        </w:rPr>
        <w:t xml:space="preserve"> годину за ову намјену планирано</w:t>
      </w:r>
      <w:r w:rsidR="00C76C6A" w:rsidRPr="00C76C6A">
        <w:rPr>
          <w:lang w:val="sr-Cyrl-BA"/>
        </w:rPr>
        <w:t xml:space="preserve"> </w:t>
      </w:r>
      <w:r w:rsidR="00C76C6A">
        <w:rPr>
          <w:lang w:val="sr-Cyrl-BA"/>
        </w:rPr>
        <w:t>је</w:t>
      </w:r>
      <w:r>
        <w:rPr>
          <w:lang w:val="sr-Cyrl-BA"/>
        </w:rPr>
        <w:t xml:space="preserve"> </w:t>
      </w:r>
      <w:r w:rsidR="009D2959">
        <w:rPr>
          <w:lang w:val="sr-Cyrl-BA"/>
        </w:rPr>
        <w:t>3</w:t>
      </w:r>
      <w:r>
        <w:rPr>
          <w:lang w:val="sr-Cyrl-BA"/>
        </w:rPr>
        <w:t>0.000</w:t>
      </w:r>
      <w:r w:rsidR="00CF2F2F">
        <w:rPr>
          <w:lang w:val="sr-Cyrl-BA"/>
        </w:rPr>
        <w:t xml:space="preserve"> </w:t>
      </w:r>
      <w:r>
        <w:rPr>
          <w:lang w:val="sr-Cyrl-BA"/>
        </w:rPr>
        <w:t>КМ</w:t>
      </w:r>
      <w:r w:rsidR="003B22BC">
        <w:rPr>
          <w:lang w:val="sr-Cyrl-BA"/>
        </w:rPr>
        <w:t xml:space="preserve"> (</w:t>
      </w:r>
      <w:r w:rsidR="009D2959">
        <w:rPr>
          <w:lang w:val="sr-Cyrl-BA"/>
        </w:rPr>
        <w:t>три</w:t>
      </w:r>
      <w:r w:rsidR="003B22BC">
        <w:rPr>
          <w:lang w:val="sr-Cyrl-BA"/>
        </w:rPr>
        <w:t>десетхиљадаконвертибилних</w:t>
      </w:r>
      <w:r>
        <w:rPr>
          <w:lang w:val="sr-Cyrl-BA"/>
        </w:rPr>
        <w:t>марака)</w:t>
      </w:r>
      <w:r w:rsidR="00F74654">
        <w:rPr>
          <w:lang w:val="sr-Cyrl-BA"/>
        </w:rPr>
        <w:t>.</w:t>
      </w:r>
      <w:r w:rsidR="0092224D">
        <w:rPr>
          <w:lang w:val="sr-Cyrl-BA"/>
        </w:rPr>
        <w:t xml:space="preserve"> </w:t>
      </w:r>
    </w:p>
    <w:p w:rsidR="00CF7F49" w:rsidRDefault="00CF7F49" w:rsidP="009C4E94">
      <w:pPr>
        <w:spacing w:line="276" w:lineRule="auto"/>
        <w:jc w:val="both"/>
        <w:rPr>
          <w:lang w:val="sr-Cyrl-BA"/>
        </w:rPr>
      </w:pPr>
    </w:p>
    <w:p w:rsidR="00240CA4" w:rsidRDefault="00853F7F" w:rsidP="009C4E94">
      <w:pPr>
        <w:spacing w:line="276" w:lineRule="auto"/>
        <w:jc w:val="center"/>
        <w:rPr>
          <w:lang w:val="sr-Cyrl-BA"/>
        </w:rPr>
      </w:pPr>
      <w:r>
        <w:rPr>
          <w:lang w:val="en-US"/>
        </w:rPr>
        <w:t>II</w:t>
      </w:r>
    </w:p>
    <w:p w:rsidR="00240CA4" w:rsidRPr="00240CA4" w:rsidRDefault="00240CA4" w:rsidP="009C4E94">
      <w:pPr>
        <w:spacing w:line="276" w:lineRule="auto"/>
        <w:jc w:val="both"/>
        <w:rPr>
          <w:lang w:val="sr-Cyrl-BA"/>
        </w:rPr>
      </w:pPr>
    </w:p>
    <w:p w:rsidR="0092224D" w:rsidRDefault="00E3166B" w:rsidP="009C4E94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CF7F49">
        <w:rPr>
          <w:lang w:val="sr-Cyrl-BA"/>
        </w:rPr>
        <w:t xml:space="preserve">  </w:t>
      </w:r>
      <w:r>
        <w:rPr>
          <w:lang w:val="sr-Cyrl-BA"/>
        </w:rPr>
        <w:t xml:space="preserve"> </w:t>
      </w:r>
      <w:r w:rsidR="00853F7F">
        <w:rPr>
          <w:lang w:val="sr-Cyrl-BA"/>
        </w:rPr>
        <w:t>Општи</w:t>
      </w:r>
      <w:r w:rsidR="00DA3CEA">
        <w:rPr>
          <w:lang w:val="sr-Cyrl-BA"/>
        </w:rPr>
        <w:t xml:space="preserve"> и посебни </w:t>
      </w:r>
      <w:r w:rsidR="00853F7F">
        <w:rPr>
          <w:lang w:val="sr-Cyrl-BA"/>
        </w:rPr>
        <w:t xml:space="preserve">  услови за  учешће на </w:t>
      </w:r>
      <w:r w:rsidR="0029089D">
        <w:rPr>
          <w:lang w:val="sr-Cyrl-BA"/>
        </w:rPr>
        <w:t>Јавн</w:t>
      </w:r>
      <w:r w:rsidR="00853F7F">
        <w:rPr>
          <w:lang w:val="sr-Cyrl-BA"/>
        </w:rPr>
        <w:t xml:space="preserve">ом </w:t>
      </w:r>
      <w:r w:rsidR="0029089D">
        <w:rPr>
          <w:lang w:val="sr-Cyrl-BA"/>
        </w:rPr>
        <w:t xml:space="preserve"> конкурс</w:t>
      </w:r>
      <w:r w:rsidR="00853F7F">
        <w:rPr>
          <w:lang w:val="sr-Cyrl-BA"/>
        </w:rPr>
        <w:t>у:</w:t>
      </w:r>
      <w:r w:rsidR="0029089D">
        <w:rPr>
          <w:lang w:val="sr-Cyrl-BA"/>
        </w:rPr>
        <w:t xml:space="preserve"> </w:t>
      </w:r>
      <w:r w:rsidR="00853F7F">
        <w:rPr>
          <w:lang w:val="sr-Cyrl-BA"/>
        </w:rPr>
        <w:t xml:space="preserve"> </w:t>
      </w:r>
    </w:p>
    <w:p w:rsidR="00E4323B" w:rsidRDefault="00E4323B" w:rsidP="009C4E94">
      <w:pPr>
        <w:spacing w:line="276" w:lineRule="auto"/>
        <w:jc w:val="both"/>
        <w:rPr>
          <w:lang w:val="sr-Cyrl-BA"/>
        </w:rPr>
      </w:pPr>
    </w:p>
    <w:p w:rsidR="00DE2977" w:rsidRDefault="00DE2977" w:rsidP="00DE2977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    </w:t>
      </w:r>
      <w:r w:rsidRPr="00CF729C">
        <w:t>Пр</w:t>
      </w:r>
      <w:r>
        <w:rPr>
          <w:lang w:val="sr-Cyrl-BA"/>
        </w:rPr>
        <w:t xml:space="preserve">аво </w:t>
      </w:r>
      <w:r w:rsidRPr="00CF729C">
        <w:t xml:space="preserve">учешћа на Конкурсу имају редовни студенти  другог и трећег циклуса   студија са сталним пребивалиштем на подручју града Источно Сарајево  који студирају  на Универзитету Источно Сарајево, а потом и остали студенти Јавних високошколских </w:t>
      </w:r>
      <w:r w:rsidR="006E3C8E">
        <w:rPr>
          <w:lang w:val="sr-Cyrl-BA"/>
        </w:rPr>
        <w:t>у</w:t>
      </w:r>
      <w:r w:rsidRPr="00CF729C">
        <w:t>станова Босне и Херцеговине/ Републике Српске</w:t>
      </w:r>
      <w:r w:rsidRPr="00CF729C">
        <w:rPr>
          <w:lang w:val="sr-Cyrl-BA"/>
        </w:rPr>
        <w:t xml:space="preserve"> и </w:t>
      </w:r>
      <w:r w:rsidRPr="00CF729C">
        <w:t xml:space="preserve"> Србије.</w:t>
      </w:r>
    </w:p>
    <w:p w:rsidR="00E4323B" w:rsidRPr="00E4323B" w:rsidRDefault="00E4323B" w:rsidP="00DE2977">
      <w:pPr>
        <w:spacing w:line="276" w:lineRule="auto"/>
        <w:jc w:val="both"/>
        <w:rPr>
          <w:lang w:val="sr-Cyrl-BA"/>
        </w:rPr>
      </w:pPr>
    </w:p>
    <w:p w:rsidR="00B816BE" w:rsidRDefault="00E4323B" w:rsidP="009C4E94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   </w:t>
      </w:r>
      <w:r w:rsidR="00CF7F49">
        <w:rPr>
          <w:lang w:val="sr-Cyrl-BA"/>
        </w:rPr>
        <w:t xml:space="preserve"> </w:t>
      </w:r>
      <w:r w:rsidR="00DA3CEA">
        <w:rPr>
          <w:lang w:val="sr-Cyrl-BA"/>
        </w:rPr>
        <w:t>С</w:t>
      </w:r>
      <w:r w:rsidR="00EA612E">
        <w:rPr>
          <w:lang w:val="sr-Cyrl-BA"/>
        </w:rPr>
        <w:t>тудент другог циклуса</w:t>
      </w:r>
      <w:r w:rsidR="00DA3CEA">
        <w:rPr>
          <w:lang w:val="sr-Cyrl-BA"/>
        </w:rPr>
        <w:t xml:space="preserve">  који к</w:t>
      </w:r>
      <w:r w:rsidR="00CF7F49">
        <w:rPr>
          <w:lang w:val="sr-Cyrl-BA"/>
        </w:rPr>
        <w:t xml:space="preserve">онкурише за стипендију не може </w:t>
      </w:r>
      <w:r w:rsidR="00DA3CEA">
        <w:rPr>
          <w:lang w:val="sr-Cyrl-BA"/>
        </w:rPr>
        <w:t xml:space="preserve">бити </w:t>
      </w:r>
      <w:r w:rsidR="00853F7F" w:rsidRPr="00240CA4">
        <w:rPr>
          <w:lang w:val="sr-Cyrl-BA"/>
        </w:rPr>
        <w:t>стар</w:t>
      </w:r>
      <w:r w:rsidR="00EA612E">
        <w:rPr>
          <w:lang w:val="sr-Cyrl-BA"/>
        </w:rPr>
        <w:t xml:space="preserve">ији од 34 </w:t>
      </w:r>
      <w:r w:rsidR="00172898">
        <w:rPr>
          <w:lang w:val="sr-Cyrl-BA"/>
        </w:rPr>
        <w:t xml:space="preserve">  године,  односно студент трећег циклуса  не може  бити  старији од 38</w:t>
      </w:r>
      <w:r w:rsidR="00172898" w:rsidRPr="00240CA4">
        <w:rPr>
          <w:lang w:val="sr-Cyrl-BA"/>
        </w:rPr>
        <w:t xml:space="preserve"> </w:t>
      </w:r>
      <w:r w:rsidR="00172898">
        <w:rPr>
          <w:lang w:val="sr-Cyrl-BA"/>
        </w:rPr>
        <w:t>г</w:t>
      </w:r>
      <w:r w:rsidR="00172898" w:rsidRPr="00240CA4">
        <w:rPr>
          <w:lang w:val="sr-Cyrl-BA"/>
        </w:rPr>
        <w:t>одина</w:t>
      </w:r>
      <w:r w:rsidR="00172898">
        <w:rPr>
          <w:lang w:val="sr-Cyrl-BA"/>
        </w:rPr>
        <w:t>.</w:t>
      </w:r>
      <w:r>
        <w:rPr>
          <w:lang w:val="sr-Cyrl-BA"/>
        </w:rPr>
        <w:t xml:space="preserve">   </w:t>
      </w:r>
    </w:p>
    <w:p w:rsidR="00E4323B" w:rsidRPr="005C27DA" w:rsidRDefault="00E4323B" w:rsidP="00172898">
      <w:pPr>
        <w:spacing w:line="276" w:lineRule="auto"/>
        <w:jc w:val="both"/>
      </w:pPr>
      <w:r w:rsidRPr="005C27DA">
        <w:t xml:space="preserve">Изузетно од претходног става </w:t>
      </w:r>
      <w:r w:rsidR="006E3C8E">
        <w:rPr>
          <w:lang w:val="sr-Cyrl-BA"/>
        </w:rPr>
        <w:t>Г</w:t>
      </w:r>
      <w:r w:rsidRPr="005C27DA">
        <w:t xml:space="preserve">радоначелник на приједлог комисије може донијети </w:t>
      </w:r>
      <w:r w:rsidR="006E3C8E">
        <w:rPr>
          <w:lang w:val="sr-Cyrl-BA"/>
        </w:rPr>
        <w:t>О</w:t>
      </w:r>
      <w:r w:rsidRPr="005C27DA">
        <w:t>длуку  о додјели средстава  ка</w:t>
      </w:r>
      <w:r w:rsidR="00CF2F2F">
        <w:t>ндидатима који су старији од 34 односно 38</w:t>
      </w:r>
      <w:r w:rsidRPr="005C27DA">
        <w:t xml:space="preserve"> година  уколико се процијени  да су њихови радови  од посебног значаја за развој локалне заједнице.</w:t>
      </w:r>
    </w:p>
    <w:p w:rsidR="00E4323B" w:rsidRDefault="00E4323B" w:rsidP="00E4323B">
      <w:pPr>
        <w:ind w:firstLine="720"/>
        <w:jc w:val="both"/>
      </w:pPr>
    </w:p>
    <w:p w:rsidR="00E4323B" w:rsidRPr="00843431" w:rsidRDefault="00172898" w:rsidP="0084343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lastRenderedPageBreak/>
        <w:t xml:space="preserve">        </w:t>
      </w:r>
      <w:r w:rsidR="00E4323B" w:rsidRPr="00C637DA">
        <w:t>Кандидати могу користити средства града Источно Сарајево у току више академских година</w:t>
      </w:r>
      <w:r w:rsidR="00E4323B">
        <w:t>.</w:t>
      </w:r>
    </w:p>
    <w:p w:rsidR="00E4323B" w:rsidRPr="00172898" w:rsidRDefault="00172898" w:rsidP="00172898">
      <w:pPr>
        <w:tabs>
          <w:tab w:val="left" w:pos="426"/>
        </w:tabs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E4323B" w:rsidRPr="00172898">
        <w:rPr>
          <w:lang w:val="sr-Cyrl-BA"/>
        </w:rPr>
        <w:t>Право конкурисања имају и студенти са обновљеном је</w:t>
      </w:r>
      <w:r w:rsidR="00E4323B" w:rsidRPr="00172898">
        <w:rPr>
          <w:lang w:val="sr-Cyrl-RS"/>
        </w:rPr>
        <w:t>д</w:t>
      </w:r>
      <w:r w:rsidR="00E4323B" w:rsidRPr="00172898">
        <w:rPr>
          <w:lang w:val="sr-Cyrl-BA"/>
        </w:rPr>
        <w:t xml:space="preserve">ном годином студија. </w:t>
      </w:r>
    </w:p>
    <w:p w:rsidR="00E4323B" w:rsidRPr="00C637DA" w:rsidRDefault="00E4323B" w:rsidP="00E4323B">
      <w:pPr>
        <w:jc w:val="both"/>
        <w:rPr>
          <w:lang w:val="sr-Cyrl-BA"/>
        </w:rPr>
      </w:pPr>
    </w:p>
    <w:p w:rsidR="00E4323B" w:rsidRDefault="00E4323B" w:rsidP="00E4323B">
      <w:pPr>
        <w:jc w:val="both"/>
      </w:pPr>
      <w:r>
        <w:t xml:space="preserve"> </w:t>
      </w:r>
      <w:r w:rsidR="00172898">
        <w:t xml:space="preserve">     </w:t>
      </w:r>
      <w:r w:rsidR="00004379">
        <w:t xml:space="preserve"> </w:t>
      </w:r>
      <w:r w:rsidR="003C1AC0">
        <w:t xml:space="preserve">Приликом одабира </w:t>
      </w:r>
      <w:r>
        <w:t>кандидата који су конкурисали за</w:t>
      </w:r>
      <w:r w:rsidR="00AE632D">
        <w:t xml:space="preserve"> стипендију предност ће имати  </w:t>
      </w:r>
      <w:r>
        <w:t>они  кандидати који се налазе у научно</w:t>
      </w:r>
      <w:r w:rsidR="00F55453">
        <w:rPr>
          <w:lang w:val="sr-Cyrl-BA"/>
        </w:rPr>
        <w:t>-</w:t>
      </w:r>
      <w:bookmarkStart w:id="0" w:name="_GoBack"/>
      <w:bookmarkEnd w:id="0"/>
      <w:r>
        <w:t>наставном процесу.</w:t>
      </w:r>
    </w:p>
    <w:p w:rsidR="00E4323B" w:rsidRDefault="00E4323B" w:rsidP="00E4323B">
      <w:pPr>
        <w:jc w:val="both"/>
      </w:pPr>
    </w:p>
    <w:p w:rsidR="009C4E94" w:rsidRPr="009C4E94" w:rsidRDefault="00172898" w:rsidP="006E3C8E">
      <w:pPr>
        <w:jc w:val="both"/>
        <w:rPr>
          <w:lang w:val="sr-Cyrl-BA"/>
        </w:rPr>
      </w:pPr>
      <w:r>
        <w:t xml:space="preserve">     </w:t>
      </w:r>
      <w:r w:rsidR="00E4323B">
        <w:t xml:space="preserve"> Студенти који имају просјек оцјена већи од 9.00, а корисници су већ општинске </w:t>
      </w:r>
      <w:r w:rsidR="00E4323B" w:rsidRPr="00C637DA">
        <w:t>стипендије могу бити корисници  и градске стипендије.</w:t>
      </w:r>
    </w:p>
    <w:p w:rsidR="009C4E94" w:rsidRPr="006E3C8E" w:rsidRDefault="00145B5D" w:rsidP="009C4E94">
      <w:pPr>
        <w:spacing w:line="276" w:lineRule="auto"/>
        <w:jc w:val="both"/>
        <w:rPr>
          <w:lang w:val="sr-Cyrl-BA"/>
        </w:rPr>
      </w:pPr>
      <w:r>
        <w:rPr>
          <w:lang w:val="en-US"/>
        </w:rPr>
        <w:t xml:space="preserve">         </w:t>
      </w:r>
      <w:r w:rsidR="006E3C8E">
        <w:rPr>
          <w:lang w:val="en-US"/>
        </w:rPr>
        <w:t xml:space="preserve">                     </w:t>
      </w:r>
    </w:p>
    <w:p w:rsidR="005B6D3E" w:rsidRPr="005B6D3E" w:rsidRDefault="00145B5D" w:rsidP="009C4E94">
      <w:pPr>
        <w:tabs>
          <w:tab w:val="left" w:pos="3544"/>
        </w:tabs>
        <w:spacing w:line="276" w:lineRule="auto"/>
        <w:jc w:val="center"/>
        <w:rPr>
          <w:lang w:val="sr-Cyrl-BA"/>
        </w:rPr>
      </w:pPr>
      <w:r>
        <w:rPr>
          <w:lang w:val="en-US"/>
        </w:rPr>
        <w:t>III</w:t>
      </w:r>
    </w:p>
    <w:p w:rsidR="00145B5D" w:rsidRPr="00145B5D" w:rsidRDefault="00145B5D" w:rsidP="009C4E94">
      <w:pPr>
        <w:spacing w:line="276" w:lineRule="auto"/>
        <w:jc w:val="both"/>
        <w:rPr>
          <w:lang w:val="sr-Cyrl-BA"/>
        </w:rPr>
      </w:pPr>
      <w:r>
        <w:rPr>
          <w:lang w:val="en-US"/>
        </w:rPr>
        <w:t xml:space="preserve">                                 </w:t>
      </w:r>
    </w:p>
    <w:p w:rsidR="00CB0B24" w:rsidRDefault="00CD1446" w:rsidP="00843431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</w:t>
      </w:r>
      <w:r w:rsidR="00E3166B">
        <w:rPr>
          <w:lang w:val="sr-Cyrl-BA"/>
        </w:rPr>
        <w:t xml:space="preserve">       </w:t>
      </w:r>
      <w:r w:rsidR="00145B5D">
        <w:rPr>
          <w:lang w:val="sr-Cyrl-BA"/>
        </w:rPr>
        <w:t>Потребна документа :</w:t>
      </w:r>
    </w:p>
    <w:p w:rsidR="006E3C8E" w:rsidRPr="00E41695" w:rsidRDefault="003F0694" w:rsidP="009C4E94">
      <w:pPr>
        <w:spacing w:line="276" w:lineRule="auto"/>
        <w:jc w:val="both"/>
        <w:rPr>
          <w:lang w:val="sr-Cyrl-BA"/>
        </w:rPr>
      </w:pPr>
      <w:r>
        <w:rPr>
          <w:lang w:val="en-US"/>
        </w:rPr>
        <w:t xml:space="preserve"> </w:t>
      </w:r>
      <w:r w:rsidR="008774DC">
        <w:rPr>
          <w:lang w:val="sr-Cyrl-BA"/>
        </w:rPr>
        <w:t xml:space="preserve"> </w:t>
      </w:r>
      <w:r w:rsidR="00E41695">
        <w:rPr>
          <w:lang w:val="en-US"/>
        </w:rPr>
        <w:t xml:space="preserve"> </w:t>
      </w:r>
      <w:r w:rsidR="00E3166B">
        <w:rPr>
          <w:lang w:val="sr-Cyrl-BA"/>
        </w:rPr>
        <w:t xml:space="preserve">        </w:t>
      </w:r>
      <w:r w:rsidR="008774DC">
        <w:rPr>
          <w:lang w:val="sr-Cyrl-BA"/>
        </w:rPr>
        <w:t xml:space="preserve">Студенти који се </w:t>
      </w:r>
      <w:r w:rsidR="00145B5D" w:rsidRPr="00E41695">
        <w:rPr>
          <w:lang w:val="sr-Cyrl-BA"/>
        </w:rPr>
        <w:t xml:space="preserve"> пријав</w:t>
      </w:r>
      <w:r w:rsidR="008774DC">
        <w:rPr>
          <w:lang w:val="sr-Cyrl-BA"/>
        </w:rPr>
        <w:t>љ</w:t>
      </w:r>
      <w:r w:rsidR="00145B5D" w:rsidRPr="00E41695">
        <w:rPr>
          <w:lang w:val="sr-Cyrl-BA"/>
        </w:rPr>
        <w:t>у</w:t>
      </w:r>
      <w:r w:rsidR="008774DC">
        <w:rPr>
          <w:lang w:val="sr-Cyrl-BA"/>
        </w:rPr>
        <w:t xml:space="preserve">ју </w:t>
      </w:r>
      <w:r w:rsidR="00145B5D" w:rsidRPr="00E41695">
        <w:rPr>
          <w:lang w:val="sr-Cyrl-BA"/>
        </w:rPr>
        <w:t xml:space="preserve"> на конкурс  дужни</w:t>
      </w:r>
      <w:r w:rsidR="008774DC">
        <w:rPr>
          <w:lang w:val="sr-Cyrl-BA"/>
        </w:rPr>
        <w:t xml:space="preserve"> су </w:t>
      </w:r>
      <w:r w:rsidR="00145B5D" w:rsidRPr="00E41695">
        <w:rPr>
          <w:lang w:val="sr-Cyrl-BA"/>
        </w:rPr>
        <w:t xml:space="preserve">  доставити доказе о испуњавању услова </w:t>
      </w:r>
      <w:r w:rsidR="008774DC">
        <w:rPr>
          <w:lang w:val="sr-Cyrl-BA"/>
        </w:rPr>
        <w:t>:</w:t>
      </w:r>
    </w:p>
    <w:p w:rsidR="009620BB" w:rsidRPr="006E3C8E" w:rsidRDefault="005B6D3E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Копију индекса  другог</w:t>
      </w:r>
      <w:r w:rsidR="009620BB" w:rsidRPr="006E3C8E">
        <w:rPr>
          <w:lang w:val="sr-Cyrl-BA"/>
        </w:rPr>
        <w:t xml:space="preserve"> или трећег </w:t>
      </w:r>
      <w:r w:rsidRPr="006E3C8E">
        <w:rPr>
          <w:lang w:val="sr-Cyrl-BA"/>
        </w:rPr>
        <w:t xml:space="preserve"> циклуса </w:t>
      </w:r>
    </w:p>
    <w:p w:rsidR="00145B5D" w:rsidRPr="006E3C8E" w:rsidRDefault="0033533A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У</w:t>
      </w:r>
      <w:r w:rsidR="00145B5D" w:rsidRPr="006E3C8E">
        <w:rPr>
          <w:lang w:val="sr-Cyrl-BA"/>
        </w:rPr>
        <w:t xml:space="preserve">вјерење о </w:t>
      </w:r>
      <w:r w:rsidR="005B6D3E" w:rsidRPr="006E3C8E">
        <w:rPr>
          <w:lang w:val="sr-Cyrl-BA"/>
        </w:rPr>
        <w:t xml:space="preserve"> пребивалишту- не старије од шест мјесеци</w:t>
      </w:r>
      <w:r w:rsidR="00145B5D" w:rsidRPr="006E3C8E">
        <w:rPr>
          <w:lang w:val="sr-Cyrl-BA"/>
        </w:rPr>
        <w:t xml:space="preserve"> </w:t>
      </w:r>
    </w:p>
    <w:p w:rsidR="003F0694" w:rsidRPr="006E3C8E" w:rsidRDefault="0033533A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И</w:t>
      </w:r>
      <w:r w:rsidR="002E14E4" w:rsidRPr="006E3C8E">
        <w:rPr>
          <w:lang w:val="sr-Cyrl-BA"/>
        </w:rPr>
        <w:t>звод из матичне књиге рођених</w:t>
      </w:r>
      <w:r w:rsidR="002E14E4" w:rsidRPr="006E3C8E">
        <w:rPr>
          <w:lang w:val="en-US"/>
        </w:rPr>
        <w:t>.</w:t>
      </w:r>
    </w:p>
    <w:p w:rsidR="003F0694" w:rsidRPr="006E3C8E" w:rsidRDefault="005B6D3E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Потврду  установе о запо</w:t>
      </w:r>
      <w:r w:rsidR="003F0694" w:rsidRPr="006E3C8E">
        <w:rPr>
          <w:lang w:val="sr-Cyrl-BA"/>
        </w:rPr>
        <w:t xml:space="preserve">слењу ако је кандидат запослен </w:t>
      </w:r>
    </w:p>
    <w:p w:rsidR="004208D6" w:rsidRPr="006E3C8E" w:rsidRDefault="00D721B5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Кратк</w:t>
      </w:r>
      <w:r w:rsidR="0092224D" w:rsidRPr="006E3C8E">
        <w:rPr>
          <w:lang w:val="sr-Cyrl-BA"/>
        </w:rPr>
        <w:t>у</w:t>
      </w:r>
      <w:r w:rsidRPr="006E3C8E">
        <w:rPr>
          <w:lang w:val="sr-Cyrl-BA"/>
        </w:rPr>
        <w:t xml:space="preserve"> биографиј</w:t>
      </w:r>
      <w:r w:rsidR="0092224D" w:rsidRPr="006E3C8E">
        <w:rPr>
          <w:lang w:val="sr-Cyrl-BA"/>
        </w:rPr>
        <w:t>у.</w:t>
      </w:r>
      <w:r w:rsidRPr="006E3C8E">
        <w:rPr>
          <w:lang w:val="sr-Cyrl-BA"/>
        </w:rPr>
        <w:t xml:space="preserve"> </w:t>
      </w:r>
    </w:p>
    <w:p w:rsidR="009620BB" w:rsidRPr="006E3C8E" w:rsidRDefault="004208D6" w:rsidP="006E3C8E">
      <w:pPr>
        <w:pStyle w:val="ListParagraph"/>
        <w:numPr>
          <w:ilvl w:val="0"/>
          <w:numId w:val="4"/>
        </w:numPr>
        <w:spacing w:line="276" w:lineRule="auto"/>
        <w:rPr>
          <w:lang w:val="sr-Cyrl-BA"/>
        </w:rPr>
      </w:pPr>
      <w:r w:rsidRPr="006E3C8E">
        <w:rPr>
          <w:lang w:val="sr-Cyrl-BA"/>
        </w:rPr>
        <w:t>Доказ  о учешћу у наставнонаучном процесу</w:t>
      </w:r>
      <w:r w:rsidR="00E3166B" w:rsidRPr="006E3C8E">
        <w:rPr>
          <w:lang w:val="sr-Cyrl-BA"/>
        </w:rPr>
        <w:t xml:space="preserve"> (</w:t>
      </w:r>
      <w:r w:rsidR="009620BB" w:rsidRPr="006E3C8E">
        <w:rPr>
          <w:lang w:val="sr-Cyrl-BA"/>
        </w:rPr>
        <w:t xml:space="preserve">ако је кандидат запослен  на некој од </w:t>
      </w:r>
    </w:p>
    <w:p w:rsidR="00466E40" w:rsidRPr="008974A1" w:rsidRDefault="008974A1" w:rsidP="008974A1">
      <w:pPr>
        <w:spacing w:line="276" w:lineRule="auto"/>
        <w:ind w:left="360"/>
        <w:rPr>
          <w:lang w:val="sr-Cyrl-BA"/>
        </w:rPr>
      </w:pPr>
      <w:r>
        <w:rPr>
          <w:lang w:val="sr-Latn-BA"/>
        </w:rPr>
        <w:t xml:space="preserve">      </w:t>
      </w:r>
      <w:r w:rsidR="00E3166B" w:rsidRPr="008974A1">
        <w:rPr>
          <w:lang w:val="sr-Cyrl-BA"/>
        </w:rPr>
        <w:t>јавних високошколских установа</w:t>
      </w:r>
      <w:r w:rsidR="009620BB" w:rsidRPr="008974A1">
        <w:rPr>
          <w:lang w:val="sr-Cyrl-BA"/>
        </w:rPr>
        <w:t>)</w:t>
      </w:r>
      <w:r w:rsidR="008774DC" w:rsidRPr="008974A1">
        <w:rPr>
          <w:lang w:val="sr-Cyrl-BA"/>
        </w:rPr>
        <w:t>.</w:t>
      </w:r>
      <w:r w:rsidR="009620BB" w:rsidRPr="008974A1">
        <w:rPr>
          <w:lang w:val="sr-Cyrl-BA"/>
        </w:rPr>
        <w:t xml:space="preserve">    </w:t>
      </w:r>
    </w:p>
    <w:p w:rsidR="00466E40" w:rsidRPr="006E3C8E" w:rsidRDefault="00962B12" w:rsidP="006E3C8E">
      <w:pPr>
        <w:pStyle w:val="ListParagraph"/>
        <w:numPr>
          <w:ilvl w:val="0"/>
          <w:numId w:val="4"/>
        </w:numPr>
        <w:tabs>
          <w:tab w:val="left" w:pos="3402"/>
        </w:tabs>
        <w:spacing w:line="276" w:lineRule="auto"/>
        <w:rPr>
          <w:lang w:val="sr-Cyrl-BA"/>
        </w:rPr>
      </w:pPr>
      <w:r w:rsidRPr="006E3C8E">
        <w:rPr>
          <w:lang w:val="sr-Cyrl-BA"/>
        </w:rPr>
        <w:t>Текући рачун</w:t>
      </w:r>
    </w:p>
    <w:p w:rsidR="004208D6" w:rsidRDefault="006E3C8E" w:rsidP="009C4E94">
      <w:pPr>
        <w:spacing w:line="276" w:lineRule="auto"/>
        <w:jc w:val="center"/>
        <w:rPr>
          <w:lang w:val="sr-Cyrl-BA"/>
        </w:rPr>
      </w:pPr>
      <w:r>
        <w:rPr>
          <w:lang w:val="en-US"/>
        </w:rPr>
        <w:t>I</w:t>
      </w:r>
      <w:r w:rsidR="004208D6">
        <w:rPr>
          <w:lang w:val="en-US"/>
        </w:rPr>
        <w:t>V</w:t>
      </w:r>
    </w:p>
    <w:p w:rsidR="0044270F" w:rsidRPr="0044270F" w:rsidRDefault="0044270F" w:rsidP="009C4E94">
      <w:pPr>
        <w:spacing w:line="276" w:lineRule="auto"/>
        <w:jc w:val="both"/>
        <w:rPr>
          <w:lang w:val="sr-Cyrl-BA"/>
        </w:rPr>
      </w:pPr>
    </w:p>
    <w:p w:rsidR="00466E40" w:rsidRPr="00E3166B" w:rsidRDefault="003F0694" w:rsidP="009C4E94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       </w:t>
      </w:r>
      <w:r w:rsidR="00E3166B">
        <w:rPr>
          <w:lang w:val="sr-Cyrl-BA"/>
        </w:rPr>
        <w:t xml:space="preserve">   </w:t>
      </w:r>
      <w:r w:rsidR="00CF7F49">
        <w:rPr>
          <w:lang w:val="sr-Cyrl-BA"/>
        </w:rPr>
        <w:t xml:space="preserve">  </w:t>
      </w:r>
      <w:r w:rsidR="00466E40">
        <w:rPr>
          <w:lang w:val="sr-Cyrl-BA"/>
        </w:rPr>
        <w:t xml:space="preserve">Конкурс остаје отворен </w:t>
      </w:r>
      <w:r w:rsidR="0044270F">
        <w:rPr>
          <w:lang w:val="sr-Cyrl-BA"/>
        </w:rPr>
        <w:t xml:space="preserve">15 </w:t>
      </w:r>
      <w:r w:rsidR="00466E40">
        <w:rPr>
          <w:lang w:val="sr-Cyrl-BA"/>
        </w:rPr>
        <w:t>дана од дана</w:t>
      </w:r>
      <w:r w:rsidR="00E3166B">
        <w:rPr>
          <w:lang w:val="sr-Cyrl-BA"/>
        </w:rPr>
        <w:t xml:space="preserve"> објављивања у дневним новинама</w:t>
      </w:r>
      <w:r w:rsidR="00466E40">
        <w:rPr>
          <w:lang w:val="sr-Cyrl-BA"/>
        </w:rPr>
        <w:t xml:space="preserve">, односно на </w:t>
      </w:r>
      <w:hyperlink r:id="rId7" w:history="1">
        <w:r w:rsidR="00466E40" w:rsidRPr="00C8298D">
          <w:rPr>
            <w:rStyle w:val="Hyperlink"/>
            <w:b/>
            <w:sz w:val="22"/>
            <w:szCs w:val="22"/>
            <w:lang w:val="sr-Latn-CS"/>
          </w:rPr>
          <w:t>www.gradistocnosarajevo.net</w:t>
        </w:r>
      </w:hyperlink>
      <w:r w:rsidR="00E3166B">
        <w:rPr>
          <w:rStyle w:val="Hyperlink"/>
          <w:b/>
          <w:sz w:val="22"/>
          <w:szCs w:val="22"/>
          <w:lang w:val="sr-Cyrl-BA"/>
        </w:rPr>
        <w:t>.</w:t>
      </w:r>
    </w:p>
    <w:p w:rsidR="00466E40" w:rsidRDefault="00466E40" w:rsidP="009C4E94">
      <w:pPr>
        <w:spacing w:line="276" w:lineRule="auto"/>
        <w:jc w:val="both"/>
        <w:rPr>
          <w:b/>
          <w:sz w:val="22"/>
          <w:szCs w:val="22"/>
          <w:lang w:val="sr-Cyrl-BA"/>
        </w:rPr>
      </w:pPr>
    </w:p>
    <w:p w:rsidR="00466E40" w:rsidRDefault="003F0694" w:rsidP="009C4E94">
      <w:pPr>
        <w:spacing w:line="276" w:lineRule="auto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</w:t>
      </w:r>
      <w:r w:rsidR="00E3166B">
        <w:rPr>
          <w:sz w:val="22"/>
          <w:szCs w:val="22"/>
          <w:lang w:val="sr-Cyrl-BA"/>
        </w:rPr>
        <w:t xml:space="preserve">   </w:t>
      </w:r>
      <w:r w:rsidR="00CF7F49">
        <w:rPr>
          <w:sz w:val="22"/>
          <w:szCs w:val="22"/>
          <w:lang w:val="sr-Cyrl-BA"/>
        </w:rPr>
        <w:t xml:space="preserve">  </w:t>
      </w:r>
      <w:r w:rsidR="00E3166B">
        <w:rPr>
          <w:sz w:val="22"/>
          <w:szCs w:val="22"/>
          <w:lang w:val="sr-Cyrl-BA"/>
        </w:rPr>
        <w:t xml:space="preserve"> </w:t>
      </w:r>
      <w:r w:rsidR="00466E40" w:rsidRPr="00466E40">
        <w:rPr>
          <w:sz w:val="22"/>
          <w:szCs w:val="22"/>
          <w:lang w:val="sr-Cyrl-BA"/>
        </w:rPr>
        <w:t>Непотпуне и неблаговремене пријаве неће се узимати у разматрање.</w:t>
      </w:r>
    </w:p>
    <w:p w:rsidR="003F0694" w:rsidRDefault="003F0694" w:rsidP="009C4E94">
      <w:pPr>
        <w:spacing w:line="276" w:lineRule="auto"/>
        <w:jc w:val="both"/>
        <w:rPr>
          <w:sz w:val="22"/>
          <w:szCs w:val="22"/>
          <w:lang w:val="sr-Cyrl-BA"/>
        </w:rPr>
      </w:pPr>
    </w:p>
    <w:p w:rsidR="00D838ED" w:rsidRPr="0044270F" w:rsidRDefault="00E3166B" w:rsidP="009C4E94">
      <w:pPr>
        <w:spacing w:line="276" w:lineRule="auto"/>
        <w:jc w:val="both"/>
        <w:rPr>
          <w:b/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 xml:space="preserve">        </w:t>
      </w:r>
      <w:r w:rsidR="00CF7F49">
        <w:rPr>
          <w:sz w:val="22"/>
          <w:szCs w:val="22"/>
          <w:lang w:val="sr-Cyrl-BA"/>
        </w:rPr>
        <w:t xml:space="preserve">  </w:t>
      </w:r>
      <w:r w:rsidR="00D838ED" w:rsidRPr="00B33E5B">
        <w:rPr>
          <w:sz w:val="22"/>
          <w:szCs w:val="22"/>
        </w:rPr>
        <w:t xml:space="preserve">Пријава за Јавни конкурс подноси се у затвореној и запечаћеној коверти на адресу: </w:t>
      </w:r>
      <w:r w:rsidR="00D838ED" w:rsidRPr="0044270F">
        <w:rPr>
          <w:b/>
          <w:sz w:val="22"/>
          <w:szCs w:val="22"/>
        </w:rPr>
        <w:t>Град Источно Сарајево – Одјељење за привреду и друштвене дјелатности, са назнаком „</w:t>
      </w:r>
      <w:r w:rsidR="00D838ED" w:rsidRPr="0044270F">
        <w:rPr>
          <w:b/>
          <w:sz w:val="22"/>
          <w:szCs w:val="22"/>
          <w:lang w:val="sr-Cyrl-BA"/>
        </w:rPr>
        <w:t xml:space="preserve">Јавни конкурс за </w:t>
      </w:r>
      <w:r w:rsidR="009620BB">
        <w:rPr>
          <w:b/>
          <w:lang w:val="sr-Cyrl-BA"/>
        </w:rPr>
        <w:t xml:space="preserve"> додјелу стипендија  студентима  другог и трећег циклуса </w:t>
      </w:r>
      <w:r w:rsidR="0044270F">
        <w:rPr>
          <w:b/>
          <w:lang w:val="sr-Cyrl-BA"/>
        </w:rPr>
        <w:t xml:space="preserve">за </w:t>
      </w:r>
      <w:r w:rsidR="00C96A1E">
        <w:rPr>
          <w:b/>
          <w:sz w:val="22"/>
          <w:szCs w:val="22"/>
          <w:lang w:val="sr-Cyrl-BA"/>
        </w:rPr>
        <w:t>20</w:t>
      </w:r>
      <w:r w:rsidR="003F0694">
        <w:rPr>
          <w:b/>
          <w:sz w:val="22"/>
          <w:szCs w:val="22"/>
          <w:lang w:val="sr-Cyrl-BA"/>
        </w:rPr>
        <w:t>2</w:t>
      </w:r>
      <w:r w:rsidR="001264B4">
        <w:rPr>
          <w:b/>
          <w:sz w:val="22"/>
          <w:szCs w:val="22"/>
          <w:lang w:val="sr-Cyrl-BA"/>
        </w:rPr>
        <w:t>2/</w:t>
      </w:r>
      <w:r w:rsidR="00C96A1E">
        <w:rPr>
          <w:b/>
          <w:sz w:val="22"/>
          <w:szCs w:val="22"/>
          <w:lang w:val="sr-Cyrl-BA"/>
        </w:rPr>
        <w:t>2</w:t>
      </w:r>
      <w:r w:rsidR="001264B4">
        <w:rPr>
          <w:b/>
          <w:sz w:val="22"/>
          <w:szCs w:val="22"/>
          <w:lang w:val="sr-Cyrl-BA"/>
        </w:rPr>
        <w:t>3</w:t>
      </w:r>
      <w:r w:rsidR="00D838ED" w:rsidRPr="0044270F">
        <w:rPr>
          <w:b/>
          <w:sz w:val="22"/>
          <w:szCs w:val="22"/>
          <w:lang w:val="sr-Cyrl-BA"/>
        </w:rPr>
        <w:t>год.</w:t>
      </w:r>
      <w:r w:rsidR="00D838ED" w:rsidRPr="0044270F">
        <w:rPr>
          <w:b/>
          <w:sz w:val="22"/>
          <w:szCs w:val="22"/>
        </w:rPr>
        <w:t xml:space="preserve">“, Стефана Немање 14, </w:t>
      </w:r>
      <w:r w:rsidR="006E3C8E">
        <w:rPr>
          <w:b/>
          <w:sz w:val="22"/>
          <w:szCs w:val="22"/>
          <w:lang w:val="sr-Cyrl-BA"/>
        </w:rPr>
        <w:t xml:space="preserve">71123 </w:t>
      </w:r>
      <w:r w:rsidR="00D838ED" w:rsidRPr="0044270F">
        <w:rPr>
          <w:b/>
          <w:sz w:val="22"/>
          <w:szCs w:val="22"/>
        </w:rPr>
        <w:t>Источно Ново Сарајево, а предаје се у пријемној канцеларији Града -Протокол, лично или поштом.</w:t>
      </w:r>
    </w:p>
    <w:p w:rsidR="00627920" w:rsidRPr="00843431" w:rsidRDefault="00627920" w:rsidP="009C4E94">
      <w:pPr>
        <w:spacing w:line="276" w:lineRule="auto"/>
        <w:jc w:val="both"/>
        <w:rPr>
          <w:rFonts w:ascii="Times New (W1)" w:hAnsi="Times New (W1)"/>
          <w:lang w:val="sr-Cyrl-BA"/>
        </w:rPr>
      </w:pPr>
    </w:p>
    <w:p w:rsidR="00627920" w:rsidRPr="00466E40" w:rsidRDefault="00627920" w:rsidP="009C4E94">
      <w:pPr>
        <w:spacing w:line="276" w:lineRule="auto"/>
        <w:jc w:val="both"/>
        <w:rPr>
          <w:sz w:val="22"/>
          <w:szCs w:val="22"/>
          <w:lang w:val="sr-Cyrl-BA"/>
        </w:rPr>
      </w:pPr>
    </w:p>
    <w:p w:rsidR="00627920" w:rsidRDefault="00E3166B" w:rsidP="009C4E94">
      <w:pPr>
        <w:spacing w:line="276" w:lineRule="auto"/>
        <w:jc w:val="both"/>
        <w:outlineLvl w:val="0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27920">
        <w:t xml:space="preserve">  </w:t>
      </w:r>
      <w:r w:rsidR="00627920">
        <w:rPr>
          <w:b/>
          <w:bCs/>
        </w:rPr>
        <w:t>Г Р А Д О Н А Ч Е Л Н И К</w:t>
      </w:r>
      <w:r w:rsidR="00627920">
        <w:t xml:space="preserve">  </w:t>
      </w:r>
    </w:p>
    <w:p w:rsidR="00556D42" w:rsidRPr="00556D42" w:rsidRDefault="00556D42" w:rsidP="009C4E94">
      <w:pPr>
        <w:spacing w:line="276" w:lineRule="auto"/>
        <w:jc w:val="both"/>
        <w:outlineLvl w:val="0"/>
        <w:rPr>
          <w:lang w:val="sr-Cyrl-BA"/>
        </w:rPr>
      </w:pPr>
    </w:p>
    <w:p w:rsidR="00627920" w:rsidRDefault="00627920" w:rsidP="009C4E94">
      <w:pPr>
        <w:spacing w:line="276" w:lineRule="auto"/>
        <w:jc w:val="both"/>
        <w:outlineLvl w:val="0"/>
        <w:rPr>
          <w:lang w:val="sr-Cyrl-BA"/>
        </w:rPr>
      </w:pPr>
      <w:r>
        <w:rPr>
          <w:lang w:val="en-US"/>
        </w:rPr>
        <w:t xml:space="preserve">                                                          </w:t>
      </w:r>
      <w:r>
        <w:rPr>
          <w:lang w:val="sr-Latn-CS"/>
        </w:rPr>
        <w:t xml:space="preserve">                                   </w:t>
      </w:r>
      <w:r w:rsidR="00251CFF">
        <w:rPr>
          <w:lang w:val="sr-Cyrl-BA"/>
        </w:rPr>
        <w:t xml:space="preserve"> </w:t>
      </w:r>
      <w:r w:rsidR="003F0694">
        <w:rPr>
          <w:lang w:val="sr-Cyrl-BA"/>
        </w:rPr>
        <w:t xml:space="preserve">   </w:t>
      </w:r>
      <w:r w:rsidR="00251CFF">
        <w:rPr>
          <w:lang w:val="sr-Cyrl-BA"/>
        </w:rPr>
        <w:t xml:space="preserve">  </w:t>
      </w:r>
      <w:r>
        <w:rPr>
          <w:lang w:val="sr-Latn-CS"/>
        </w:rPr>
        <w:t xml:space="preserve">   </w:t>
      </w:r>
      <w:r w:rsidR="003F0694">
        <w:rPr>
          <w:lang w:val="sr-Cyrl-BA"/>
        </w:rPr>
        <w:t>Љубиша Ћосић</w:t>
      </w:r>
    </w:p>
    <w:p w:rsidR="00627920" w:rsidRPr="00145B5D" w:rsidRDefault="00627920" w:rsidP="009C4E94">
      <w:pPr>
        <w:spacing w:line="276" w:lineRule="auto"/>
        <w:jc w:val="both"/>
        <w:rPr>
          <w:lang w:val="en-US"/>
        </w:rPr>
      </w:pPr>
    </w:p>
    <w:p w:rsidR="00145B5D" w:rsidRPr="00145B5D" w:rsidRDefault="00145B5D" w:rsidP="009C4E94">
      <w:pPr>
        <w:spacing w:line="276" w:lineRule="auto"/>
        <w:jc w:val="both"/>
        <w:rPr>
          <w:lang w:val="en-US"/>
        </w:rPr>
      </w:pPr>
    </w:p>
    <w:sectPr w:rsidR="00145B5D" w:rsidRPr="00145B5D" w:rsidSect="00CF7F49">
      <w:pgSz w:w="12240" w:h="15840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27BF"/>
    <w:multiLevelType w:val="hybridMultilevel"/>
    <w:tmpl w:val="265E6056"/>
    <w:lvl w:ilvl="0" w:tplc="3A066F6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784798F"/>
    <w:multiLevelType w:val="hybridMultilevel"/>
    <w:tmpl w:val="ACEA2A28"/>
    <w:lvl w:ilvl="0" w:tplc="104ED1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1E5CCA"/>
    <w:multiLevelType w:val="hybridMultilevel"/>
    <w:tmpl w:val="0AE67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A67"/>
    <w:multiLevelType w:val="hybridMultilevel"/>
    <w:tmpl w:val="64AEE458"/>
    <w:lvl w:ilvl="0" w:tplc="2EF0151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AA"/>
    <w:rsid w:val="00004379"/>
    <w:rsid w:val="00031FAF"/>
    <w:rsid w:val="00087DC0"/>
    <w:rsid w:val="000A0E99"/>
    <w:rsid w:val="00110FF0"/>
    <w:rsid w:val="001264B4"/>
    <w:rsid w:val="00134EDE"/>
    <w:rsid w:val="00145B5D"/>
    <w:rsid w:val="001536A9"/>
    <w:rsid w:val="001573D6"/>
    <w:rsid w:val="00172898"/>
    <w:rsid w:val="0018492B"/>
    <w:rsid w:val="001F5CD7"/>
    <w:rsid w:val="00240CA4"/>
    <w:rsid w:val="00251CFF"/>
    <w:rsid w:val="0029089D"/>
    <w:rsid w:val="002E14E4"/>
    <w:rsid w:val="00304D61"/>
    <w:rsid w:val="0030589B"/>
    <w:rsid w:val="0033533A"/>
    <w:rsid w:val="003514A0"/>
    <w:rsid w:val="00373569"/>
    <w:rsid w:val="003A7D37"/>
    <w:rsid w:val="003B22BC"/>
    <w:rsid w:val="003B554A"/>
    <w:rsid w:val="003C1AC0"/>
    <w:rsid w:val="003F0694"/>
    <w:rsid w:val="004079C5"/>
    <w:rsid w:val="004174DA"/>
    <w:rsid w:val="004208D6"/>
    <w:rsid w:val="00422B28"/>
    <w:rsid w:val="0044270F"/>
    <w:rsid w:val="004542D9"/>
    <w:rsid w:val="00466E40"/>
    <w:rsid w:val="00472B48"/>
    <w:rsid w:val="004E3D57"/>
    <w:rsid w:val="0050056F"/>
    <w:rsid w:val="00501158"/>
    <w:rsid w:val="00504DCD"/>
    <w:rsid w:val="0054356B"/>
    <w:rsid w:val="00556D42"/>
    <w:rsid w:val="005A47E6"/>
    <w:rsid w:val="005B6D3E"/>
    <w:rsid w:val="005B7045"/>
    <w:rsid w:val="005C4DF6"/>
    <w:rsid w:val="005F31AA"/>
    <w:rsid w:val="005F6E87"/>
    <w:rsid w:val="00615309"/>
    <w:rsid w:val="00627920"/>
    <w:rsid w:val="00634262"/>
    <w:rsid w:val="006536D4"/>
    <w:rsid w:val="006A23BB"/>
    <w:rsid w:val="006A5975"/>
    <w:rsid w:val="006B34AB"/>
    <w:rsid w:val="006E3C8E"/>
    <w:rsid w:val="006E68CC"/>
    <w:rsid w:val="006E6A3A"/>
    <w:rsid w:val="00704766"/>
    <w:rsid w:val="007351CB"/>
    <w:rsid w:val="0076385B"/>
    <w:rsid w:val="0078711A"/>
    <w:rsid w:val="00791E75"/>
    <w:rsid w:val="007974EA"/>
    <w:rsid w:val="007A5358"/>
    <w:rsid w:val="007B7D6C"/>
    <w:rsid w:val="007E7673"/>
    <w:rsid w:val="008104AE"/>
    <w:rsid w:val="00843431"/>
    <w:rsid w:val="00844141"/>
    <w:rsid w:val="00853F7F"/>
    <w:rsid w:val="00865E5B"/>
    <w:rsid w:val="008774DC"/>
    <w:rsid w:val="008974A1"/>
    <w:rsid w:val="008D4F3A"/>
    <w:rsid w:val="008E04AB"/>
    <w:rsid w:val="0092224D"/>
    <w:rsid w:val="00952ED1"/>
    <w:rsid w:val="0096025A"/>
    <w:rsid w:val="009620BB"/>
    <w:rsid w:val="00962B12"/>
    <w:rsid w:val="009B1875"/>
    <w:rsid w:val="009C4E94"/>
    <w:rsid w:val="009D2959"/>
    <w:rsid w:val="009E2A56"/>
    <w:rsid w:val="00A16627"/>
    <w:rsid w:val="00A425D1"/>
    <w:rsid w:val="00A52A88"/>
    <w:rsid w:val="00A95275"/>
    <w:rsid w:val="00A966DA"/>
    <w:rsid w:val="00AD5BD4"/>
    <w:rsid w:val="00AD7FB2"/>
    <w:rsid w:val="00AE632D"/>
    <w:rsid w:val="00B13459"/>
    <w:rsid w:val="00B166D5"/>
    <w:rsid w:val="00B251F4"/>
    <w:rsid w:val="00B351FE"/>
    <w:rsid w:val="00B42531"/>
    <w:rsid w:val="00B478F9"/>
    <w:rsid w:val="00B77577"/>
    <w:rsid w:val="00B816BE"/>
    <w:rsid w:val="00BB664A"/>
    <w:rsid w:val="00BC2C19"/>
    <w:rsid w:val="00BC4DD4"/>
    <w:rsid w:val="00BC5489"/>
    <w:rsid w:val="00C250E9"/>
    <w:rsid w:val="00C3481F"/>
    <w:rsid w:val="00C61501"/>
    <w:rsid w:val="00C706C3"/>
    <w:rsid w:val="00C724C0"/>
    <w:rsid w:val="00C76C6A"/>
    <w:rsid w:val="00C94FA9"/>
    <w:rsid w:val="00C96A1E"/>
    <w:rsid w:val="00CB0B24"/>
    <w:rsid w:val="00CD1446"/>
    <w:rsid w:val="00CF0210"/>
    <w:rsid w:val="00CF2F2F"/>
    <w:rsid w:val="00CF7F49"/>
    <w:rsid w:val="00D17B5E"/>
    <w:rsid w:val="00D24A8D"/>
    <w:rsid w:val="00D47E5D"/>
    <w:rsid w:val="00D721B5"/>
    <w:rsid w:val="00D838ED"/>
    <w:rsid w:val="00D87687"/>
    <w:rsid w:val="00DA013D"/>
    <w:rsid w:val="00DA3CEA"/>
    <w:rsid w:val="00DA4D12"/>
    <w:rsid w:val="00DE2977"/>
    <w:rsid w:val="00DE47D3"/>
    <w:rsid w:val="00E3166B"/>
    <w:rsid w:val="00E41695"/>
    <w:rsid w:val="00E42775"/>
    <w:rsid w:val="00E4323B"/>
    <w:rsid w:val="00E90CAB"/>
    <w:rsid w:val="00EA612E"/>
    <w:rsid w:val="00EC2D6B"/>
    <w:rsid w:val="00EE4C29"/>
    <w:rsid w:val="00EF014B"/>
    <w:rsid w:val="00F405FB"/>
    <w:rsid w:val="00F5305B"/>
    <w:rsid w:val="00F55453"/>
    <w:rsid w:val="00F561B4"/>
    <w:rsid w:val="00F67100"/>
    <w:rsid w:val="00F73C53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D4233-D15E-46B6-B6CD-6384C48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5F31AA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9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31AA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AA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145B5D"/>
    <w:pPr>
      <w:ind w:left="720"/>
      <w:contextualSpacing/>
    </w:pPr>
  </w:style>
  <w:style w:type="character" w:styleId="Hyperlink">
    <w:name w:val="Hyperlink"/>
    <w:basedOn w:val="DefaultParagraphFont"/>
    <w:rsid w:val="00466E4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9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adistocnosarajev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C244-F096-4981-B019-B02EC7EC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vinkab</dc:creator>
  <cp:lastModifiedBy>Aleksandra Berjan</cp:lastModifiedBy>
  <cp:revision>8</cp:revision>
  <cp:lastPrinted>2021-07-13T12:02:00Z</cp:lastPrinted>
  <dcterms:created xsi:type="dcterms:W3CDTF">2023-09-18T07:05:00Z</dcterms:created>
  <dcterms:modified xsi:type="dcterms:W3CDTF">2023-09-18T07:22:00Z</dcterms:modified>
</cp:coreProperties>
</file>